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440" w:rsidRPr="00F320F7" w:rsidRDefault="00436B7B">
      <w:pPr>
        <w:rPr>
          <w:rFonts w:ascii="Arial" w:hAnsi="Arial" w:cs="Arial"/>
        </w:rPr>
      </w:pPr>
      <w:r w:rsidRPr="00F320F7">
        <w:rPr>
          <w:rFonts w:ascii="Arial" w:hAnsi="Arial" w:cs="Arial"/>
        </w:rPr>
        <w:t>Name__________________________________</w:t>
      </w:r>
      <w:r w:rsidRPr="00F320F7">
        <w:rPr>
          <w:rFonts w:ascii="Arial" w:hAnsi="Arial" w:cs="Arial"/>
        </w:rPr>
        <w:tab/>
        <w:t>Date________________</w:t>
      </w:r>
      <w:r w:rsidRPr="00F320F7">
        <w:rPr>
          <w:rFonts w:ascii="Arial" w:hAnsi="Arial" w:cs="Arial"/>
        </w:rPr>
        <w:tab/>
        <w:t>Class Period ______________</w:t>
      </w:r>
    </w:p>
    <w:p w:rsidR="00436B7B" w:rsidRPr="00F320F7" w:rsidRDefault="00436B7B">
      <w:pPr>
        <w:rPr>
          <w:rFonts w:ascii="Arial" w:hAnsi="Arial" w:cs="Arial"/>
        </w:rPr>
      </w:pPr>
    </w:p>
    <w:p w:rsidR="00436B7B" w:rsidRPr="00F320F7" w:rsidRDefault="00436B7B" w:rsidP="00436B7B">
      <w:pPr>
        <w:jc w:val="center"/>
        <w:rPr>
          <w:rFonts w:ascii="Arial Black" w:hAnsi="Arial Black" w:cs="Arial"/>
        </w:rPr>
      </w:pPr>
      <w:r w:rsidRPr="00F320F7">
        <w:rPr>
          <w:rFonts w:ascii="Arial Black" w:hAnsi="Arial Black" w:cs="Arial"/>
        </w:rPr>
        <w:t>SOLVING INEQUALITIES</w:t>
      </w:r>
    </w:p>
    <w:p w:rsidR="00436B7B" w:rsidRPr="00F320F7" w:rsidRDefault="00436B7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3600"/>
        <w:gridCol w:w="1530"/>
        <w:gridCol w:w="1620"/>
        <w:gridCol w:w="1710"/>
        <w:gridCol w:w="2538"/>
      </w:tblGrid>
      <w:tr w:rsidR="006C1F61" w:rsidRPr="00F320F7" w:rsidTr="006C1F61">
        <w:tc>
          <w:tcPr>
            <w:tcW w:w="2178" w:type="dxa"/>
            <w:vAlign w:val="center"/>
          </w:tcPr>
          <w:p w:rsidR="006C1F61" w:rsidRPr="00F320F7" w:rsidRDefault="006C1F61" w:rsidP="006C1F61">
            <w:pPr>
              <w:jc w:val="center"/>
              <w:rPr>
                <w:rFonts w:ascii="Arial" w:hAnsi="Arial" w:cs="Arial"/>
              </w:rPr>
            </w:pPr>
            <w:r w:rsidRPr="00F320F7">
              <w:rPr>
                <w:rFonts w:ascii="Arial" w:hAnsi="Arial" w:cs="Arial"/>
              </w:rPr>
              <w:t>Inequality</w:t>
            </w:r>
          </w:p>
          <w:p w:rsidR="006C1F61" w:rsidRPr="00F320F7" w:rsidRDefault="006C1F61" w:rsidP="006C1F61">
            <w:pPr>
              <w:jc w:val="center"/>
              <w:rPr>
                <w:rFonts w:ascii="Arial" w:hAnsi="Arial" w:cs="Arial"/>
              </w:rPr>
            </w:pPr>
            <w:r w:rsidRPr="00F320F7">
              <w:rPr>
                <w:rFonts w:ascii="Arial" w:hAnsi="Arial" w:cs="Arial"/>
              </w:rPr>
              <w:t>(Highlight the coefficient for each variable)</w:t>
            </w:r>
          </w:p>
        </w:tc>
        <w:tc>
          <w:tcPr>
            <w:tcW w:w="3600" w:type="dxa"/>
            <w:vAlign w:val="center"/>
          </w:tcPr>
          <w:p w:rsidR="006C1F61" w:rsidRPr="00F320F7" w:rsidRDefault="006C1F61" w:rsidP="006C1F61">
            <w:pPr>
              <w:jc w:val="center"/>
              <w:rPr>
                <w:rFonts w:ascii="Arial" w:hAnsi="Arial" w:cs="Arial"/>
              </w:rPr>
            </w:pPr>
            <w:r w:rsidRPr="00F320F7">
              <w:rPr>
                <w:rFonts w:ascii="Arial" w:hAnsi="Arial" w:cs="Arial"/>
              </w:rPr>
              <w:t>Solve the inequality</w:t>
            </w:r>
          </w:p>
          <w:p w:rsidR="006C1F61" w:rsidRPr="00F320F7" w:rsidRDefault="006C1F61" w:rsidP="006C1F61">
            <w:pPr>
              <w:jc w:val="center"/>
              <w:rPr>
                <w:rFonts w:ascii="Arial" w:hAnsi="Arial" w:cs="Arial"/>
              </w:rPr>
            </w:pPr>
            <w:r w:rsidRPr="00F320F7">
              <w:rPr>
                <w:rFonts w:ascii="Arial" w:hAnsi="Arial" w:cs="Arial"/>
              </w:rPr>
              <w:t>(Highlight the operations performed on each side)</w:t>
            </w:r>
          </w:p>
        </w:tc>
        <w:tc>
          <w:tcPr>
            <w:tcW w:w="1530" w:type="dxa"/>
            <w:vAlign w:val="center"/>
          </w:tcPr>
          <w:p w:rsidR="006C1F61" w:rsidRPr="00F320F7" w:rsidRDefault="006C1F61" w:rsidP="006C1F61">
            <w:pPr>
              <w:jc w:val="center"/>
              <w:rPr>
                <w:rFonts w:ascii="Arial" w:hAnsi="Arial" w:cs="Arial"/>
              </w:rPr>
            </w:pPr>
            <w:r w:rsidRPr="00F320F7">
              <w:rPr>
                <w:rFonts w:ascii="Arial" w:hAnsi="Arial" w:cs="Arial"/>
              </w:rPr>
              <w:t>Did you multiply or divide by a negative number?</w:t>
            </w:r>
          </w:p>
        </w:tc>
        <w:tc>
          <w:tcPr>
            <w:tcW w:w="1620" w:type="dxa"/>
            <w:vAlign w:val="center"/>
          </w:tcPr>
          <w:p w:rsidR="006C1F61" w:rsidRPr="00F320F7" w:rsidRDefault="006C1F61" w:rsidP="006C1F61">
            <w:pPr>
              <w:jc w:val="center"/>
              <w:rPr>
                <w:rFonts w:ascii="Arial" w:hAnsi="Arial" w:cs="Arial"/>
              </w:rPr>
            </w:pPr>
            <w:r w:rsidRPr="00F320F7">
              <w:rPr>
                <w:rFonts w:ascii="Arial" w:hAnsi="Arial" w:cs="Arial"/>
              </w:rPr>
              <w:t>Do you need to flip the inequality symbol?</w:t>
            </w:r>
          </w:p>
        </w:tc>
        <w:tc>
          <w:tcPr>
            <w:tcW w:w="1710" w:type="dxa"/>
            <w:vAlign w:val="center"/>
          </w:tcPr>
          <w:p w:rsidR="006C1F61" w:rsidRPr="00F320F7" w:rsidRDefault="006C1F61" w:rsidP="006C1F61">
            <w:pPr>
              <w:jc w:val="center"/>
              <w:rPr>
                <w:rFonts w:ascii="Arial" w:hAnsi="Arial" w:cs="Arial"/>
              </w:rPr>
            </w:pPr>
            <w:r w:rsidRPr="00F320F7">
              <w:rPr>
                <w:rFonts w:ascii="Arial" w:hAnsi="Arial" w:cs="Arial"/>
              </w:rPr>
              <w:t>Write the solution as an inequality</w:t>
            </w:r>
          </w:p>
        </w:tc>
        <w:tc>
          <w:tcPr>
            <w:tcW w:w="2538" w:type="dxa"/>
            <w:vAlign w:val="center"/>
          </w:tcPr>
          <w:p w:rsidR="006C1F61" w:rsidRPr="00F320F7" w:rsidRDefault="006C1F61" w:rsidP="005115CE">
            <w:pPr>
              <w:jc w:val="center"/>
              <w:rPr>
                <w:rFonts w:ascii="Arial" w:hAnsi="Arial" w:cs="Arial"/>
              </w:rPr>
            </w:pPr>
            <w:r w:rsidRPr="00F320F7">
              <w:rPr>
                <w:rFonts w:ascii="Arial" w:hAnsi="Arial" w:cs="Arial"/>
              </w:rPr>
              <w:t>Describe the graph</w:t>
            </w:r>
          </w:p>
          <w:p w:rsidR="006C1F61" w:rsidRPr="005115CE" w:rsidRDefault="006C1F61" w:rsidP="005115C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320F7">
              <w:rPr>
                <w:rFonts w:ascii="Arial" w:hAnsi="Arial" w:cs="Arial"/>
                <w:b/>
              </w:rPr>
              <w:t>(</w:t>
            </w:r>
            <w:r w:rsidRPr="005115CE">
              <w:rPr>
                <w:rFonts w:ascii="Arial" w:hAnsi="Arial" w:cs="Arial"/>
                <w:b/>
                <w:sz w:val="20"/>
              </w:rPr>
              <w:t>Open or closed circle)</w:t>
            </w:r>
          </w:p>
          <w:p w:rsidR="006C1F61" w:rsidRPr="00F320F7" w:rsidRDefault="006C1F61" w:rsidP="005115CE">
            <w:pPr>
              <w:jc w:val="center"/>
              <w:rPr>
                <w:rFonts w:ascii="Arial" w:hAnsi="Arial" w:cs="Arial"/>
              </w:rPr>
            </w:pPr>
            <w:r w:rsidRPr="005115CE">
              <w:rPr>
                <w:rFonts w:ascii="Arial" w:hAnsi="Arial" w:cs="Arial"/>
                <w:b/>
                <w:sz w:val="20"/>
              </w:rPr>
              <w:t>(Shade</w:t>
            </w:r>
            <w:r w:rsidR="005115CE">
              <w:rPr>
                <w:rFonts w:ascii="Arial" w:hAnsi="Arial" w:cs="Arial"/>
                <w:b/>
                <w:sz w:val="20"/>
              </w:rPr>
              <w:t>d</w:t>
            </w:r>
            <w:r w:rsidRPr="005115CE">
              <w:rPr>
                <w:rFonts w:ascii="Arial" w:hAnsi="Arial" w:cs="Arial"/>
                <w:b/>
                <w:sz w:val="20"/>
              </w:rPr>
              <w:t xml:space="preserve"> left or right</w:t>
            </w:r>
            <w:r w:rsidRPr="00F320F7">
              <w:rPr>
                <w:rFonts w:ascii="Arial" w:hAnsi="Arial" w:cs="Arial"/>
                <w:b/>
              </w:rPr>
              <w:t>)</w:t>
            </w:r>
          </w:p>
        </w:tc>
      </w:tr>
      <w:tr w:rsidR="006C1F61" w:rsidRPr="00F320F7" w:rsidTr="006C1F61">
        <w:trPr>
          <w:trHeight w:val="1440"/>
        </w:trPr>
        <w:tc>
          <w:tcPr>
            <w:tcW w:w="2178" w:type="dxa"/>
            <w:vAlign w:val="center"/>
          </w:tcPr>
          <w:p w:rsidR="006C1F61" w:rsidRPr="00F320F7" w:rsidRDefault="00A95C87" w:rsidP="00BF74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6C1F61" w:rsidRPr="00F320F7">
              <w:rPr>
                <w:rFonts w:ascii="Arial" w:hAnsi="Arial" w:cs="Arial"/>
              </w:rPr>
              <w:t xml:space="preserve"> + 5 &gt; 18</w:t>
            </w:r>
          </w:p>
        </w:tc>
        <w:tc>
          <w:tcPr>
            <w:tcW w:w="3600" w:type="dxa"/>
            <w:vAlign w:val="center"/>
          </w:tcPr>
          <w:p w:rsidR="006C1F61" w:rsidRPr="00F320F7" w:rsidRDefault="006C1F61" w:rsidP="00BF74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center"/>
          </w:tcPr>
          <w:p w:rsidR="006C1F61" w:rsidRPr="00F320F7" w:rsidRDefault="006C1F61" w:rsidP="00BF74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6C1F61" w:rsidRPr="00F320F7" w:rsidRDefault="006C1F61" w:rsidP="00BF74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:rsidR="006C1F61" w:rsidRPr="00F320F7" w:rsidRDefault="006C1F61" w:rsidP="00BF74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8" w:type="dxa"/>
            <w:vAlign w:val="center"/>
          </w:tcPr>
          <w:p w:rsidR="006C1F61" w:rsidRPr="00F320F7" w:rsidRDefault="006C1F61" w:rsidP="00BF7440">
            <w:pPr>
              <w:jc w:val="center"/>
              <w:rPr>
                <w:rFonts w:ascii="Arial" w:hAnsi="Arial" w:cs="Arial"/>
              </w:rPr>
            </w:pPr>
          </w:p>
        </w:tc>
      </w:tr>
      <w:tr w:rsidR="006C1F61" w:rsidRPr="00F320F7" w:rsidTr="006C1F61">
        <w:trPr>
          <w:trHeight w:val="1440"/>
        </w:trPr>
        <w:tc>
          <w:tcPr>
            <w:tcW w:w="2178" w:type="dxa"/>
            <w:vAlign w:val="center"/>
          </w:tcPr>
          <w:p w:rsidR="006C1F61" w:rsidRPr="00F320F7" w:rsidRDefault="00A95C87" w:rsidP="00BF74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6C1F61" w:rsidRPr="00F320F7">
              <w:rPr>
                <w:rFonts w:ascii="Arial" w:hAnsi="Arial" w:cs="Arial"/>
              </w:rPr>
              <w:t xml:space="preserve"> – 9 &lt; -13</w:t>
            </w:r>
          </w:p>
        </w:tc>
        <w:tc>
          <w:tcPr>
            <w:tcW w:w="3600" w:type="dxa"/>
            <w:vAlign w:val="center"/>
          </w:tcPr>
          <w:p w:rsidR="006C1F61" w:rsidRPr="00F320F7" w:rsidRDefault="006C1F61" w:rsidP="00BF74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center"/>
          </w:tcPr>
          <w:p w:rsidR="006C1F61" w:rsidRPr="00F320F7" w:rsidRDefault="006C1F61" w:rsidP="00BF74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6C1F61" w:rsidRPr="00F320F7" w:rsidRDefault="006C1F61" w:rsidP="00BF74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:rsidR="006C1F61" w:rsidRPr="00F320F7" w:rsidRDefault="006C1F61" w:rsidP="00BF74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8" w:type="dxa"/>
            <w:vAlign w:val="center"/>
          </w:tcPr>
          <w:p w:rsidR="006C1F61" w:rsidRPr="00F320F7" w:rsidRDefault="006C1F61" w:rsidP="00BF7440">
            <w:pPr>
              <w:jc w:val="center"/>
              <w:rPr>
                <w:rFonts w:ascii="Arial" w:hAnsi="Arial" w:cs="Arial"/>
              </w:rPr>
            </w:pPr>
          </w:p>
        </w:tc>
      </w:tr>
      <w:tr w:rsidR="006C1F61" w:rsidRPr="00F320F7" w:rsidTr="006C1F61">
        <w:trPr>
          <w:trHeight w:val="1440"/>
        </w:trPr>
        <w:tc>
          <w:tcPr>
            <w:tcW w:w="2178" w:type="dxa"/>
            <w:vAlign w:val="center"/>
          </w:tcPr>
          <w:p w:rsidR="006C1F61" w:rsidRPr="00F320F7" w:rsidRDefault="006C1F61" w:rsidP="00BF7440">
            <w:pPr>
              <w:jc w:val="center"/>
              <w:rPr>
                <w:rFonts w:ascii="Arial" w:hAnsi="Arial" w:cs="Arial"/>
              </w:rPr>
            </w:pPr>
            <w:r w:rsidRPr="00F320F7">
              <w:rPr>
                <w:rFonts w:ascii="Arial" w:hAnsi="Arial" w:cs="Arial"/>
              </w:rPr>
              <w:t>2x &lt; 42</w:t>
            </w:r>
          </w:p>
        </w:tc>
        <w:tc>
          <w:tcPr>
            <w:tcW w:w="3600" w:type="dxa"/>
            <w:vAlign w:val="center"/>
          </w:tcPr>
          <w:p w:rsidR="006C1F61" w:rsidRPr="00F320F7" w:rsidRDefault="006C1F61" w:rsidP="00BF74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center"/>
          </w:tcPr>
          <w:p w:rsidR="006C1F61" w:rsidRPr="00F320F7" w:rsidRDefault="006C1F61" w:rsidP="00BF74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6C1F61" w:rsidRPr="00F320F7" w:rsidRDefault="006C1F61" w:rsidP="00BF74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:rsidR="006C1F61" w:rsidRPr="00F320F7" w:rsidRDefault="006C1F61" w:rsidP="00BF74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8" w:type="dxa"/>
            <w:vAlign w:val="center"/>
          </w:tcPr>
          <w:p w:rsidR="006C1F61" w:rsidRPr="00F320F7" w:rsidRDefault="006C1F61" w:rsidP="00BF7440">
            <w:pPr>
              <w:jc w:val="center"/>
              <w:rPr>
                <w:rFonts w:ascii="Arial" w:hAnsi="Arial" w:cs="Arial"/>
              </w:rPr>
            </w:pPr>
          </w:p>
        </w:tc>
      </w:tr>
      <w:tr w:rsidR="006C1F61" w:rsidRPr="00F320F7" w:rsidTr="006C1F61">
        <w:trPr>
          <w:trHeight w:val="1440"/>
        </w:trPr>
        <w:tc>
          <w:tcPr>
            <w:tcW w:w="2178" w:type="dxa"/>
            <w:vAlign w:val="center"/>
          </w:tcPr>
          <w:p w:rsidR="006C1F61" w:rsidRPr="00F320F7" w:rsidRDefault="00A95C87" w:rsidP="00BF7440">
            <w:pPr>
              <w:jc w:val="center"/>
              <w:rPr>
                <w:rFonts w:ascii="Arial" w:hAnsi="Arial" w:cs="Arial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x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-12</m:t>
                  </m:r>
                </m:den>
              </m:f>
            </m:oMath>
            <w:r w:rsidR="006C1F61" w:rsidRPr="00F320F7">
              <w:rPr>
                <w:rFonts w:ascii="Arial" w:eastAsiaTheme="minorEastAsia" w:hAnsi="Arial" w:cs="Arial"/>
              </w:rPr>
              <w:t xml:space="preserve"> &gt; 7</w:t>
            </w:r>
          </w:p>
        </w:tc>
        <w:tc>
          <w:tcPr>
            <w:tcW w:w="3600" w:type="dxa"/>
            <w:vAlign w:val="center"/>
          </w:tcPr>
          <w:p w:rsidR="006C1F61" w:rsidRPr="00F320F7" w:rsidRDefault="006C1F61" w:rsidP="00BF74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center"/>
          </w:tcPr>
          <w:p w:rsidR="006C1F61" w:rsidRPr="00F320F7" w:rsidRDefault="006C1F61" w:rsidP="00BF74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6C1F61" w:rsidRPr="00F320F7" w:rsidRDefault="006C1F61" w:rsidP="00BF74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:rsidR="006C1F61" w:rsidRPr="00F320F7" w:rsidRDefault="006C1F61" w:rsidP="00BF74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8" w:type="dxa"/>
            <w:vAlign w:val="center"/>
          </w:tcPr>
          <w:p w:rsidR="006C1F61" w:rsidRPr="00F320F7" w:rsidRDefault="006C1F61" w:rsidP="00BF7440">
            <w:pPr>
              <w:jc w:val="center"/>
              <w:rPr>
                <w:rFonts w:ascii="Arial" w:hAnsi="Arial" w:cs="Arial"/>
              </w:rPr>
            </w:pPr>
          </w:p>
        </w:tc>
      </w:tr>
      <w:tr w:rsidR="006C1F61" w:rsidRPr="00F320F7" w:rsidTr="006C1F61">
        <w:trPr>
          <w:trHeight w:val="1440"/>
        </w:trPr>
        <w:tc>
          <w:tcPr>
            <w:tcW w:w="2178" w:type="dxa"/>
            <w:vAlign w:val="center"/>
          </w:tcPr>
          <w:p w:rsidR="006C1F61" w:rsidRPr="00F320F7" w:rsidRDefault="006C1F61" w:rsidP="00BF7440">
            <w:pPr>
              <w:jc w:val="center"/>
              <w:rPr>
                <w:rFonts w:ascii="Arial" w:eastAsia="Calibri" w:hAnsi="Arial" w:cs="Arial"/>
              </w:rPr>
            </w:pPr>
            <w:r w:rsidRPr="00F320F7">
              <w:rPr>
                <w:rFonts w:ascii="Arial" w:eastAsia="Calibri" w:hAnsi="Arial" w:cs="Arial"/>
              </w:rPr>
              <w:lastRenderedPageBreak/>
              <w:t>2x + 8 &lt; 24</w:t>
            </w:r>
          </w:p>
        </w:tc>
        <w:tc>
          <w:tcPr>
            <w:tcW w:w="3600" w:type="dxa"/>
            <w:vAlign w:val="center"/>
          </w:tcPr>
          <w:p w:rsidR="006C1F61" w:rsidRPr="00F320F7" w:rsidRDefault="006C1F61" w:rsidP="00BF74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center"/>
          </w:tcPr>
          <w:p w:rsidR="006C1F61" w:rsidRPr="00F320F7" w:rsidRDefault="006C1F61" w:rsidP="00BF74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6C1F61" w:rsidRPr="00F320F7" w:rsidRDefault="006C1F61" w:rsidP="00BF74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:rsidR="006C1F61" w:rsidRPr="00F320F7" w:rsidRDefault="006C1F61" w:rsidP="00BF74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8" w:type="dxa"/>
            <w:vAlign w:val="center"/>
          </w:tcPr>
          <w:p w:rsidR="006C1F61" w:rsidRPr="00F320F7" w:rsidRDefault="006C1F61" w:rsidP="00BF7440">
            <w:pPr>
              <w:jc w:val="center"/>
              <w:rPr>
                <w:rFonts w:ascii="Arial" w:hAnsi="Arial" w:cs="Arial"/>
              </w:rPr>
            </w:pPr>
          </w:p>
        </w:tc>
      </w:tr>
      <w:tr w:rsidR="006C1F61" w:rsidRPr="00F320F7" w:rsidTr="006C1F61">
        <w:trPr>
          <w:trHeight w:val="1440"/>
        </w:trPr>
        <w:tc>
          <w:tcPr>
            <w:tcW w:w="2178" w:type="dxa"/>
            <w:vAlign w:val="center"/>
          </w:tcPr>
          <w:p w:rsidR="006C1F61" w:rsidRPr="00F320F7" w:rsidRDefault="00A95C87" w:rsidP="00BF74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-3x</w:t>
            </w:r>
            <w:r w:rsidR="006C1F61" w:rsidRPr="00F320F7">
              <w:rPr>
                <w:rFonts w:ascii="Arial" w:eastAsia="Calibri" w:hAnsi="Arial" w:cs="Arial"/>
              </w:rPr>
              <w:t xml:space="preserve"> + 4 &gt; 21</w:t>
            </w:r>
          </w:p>
        </w:tc>
        <w:tc>
          <w:tcPr>
            <w:tcW w:w="3600" w:type="dxa"/>
            <w:vAlign w:val="center"/>
          </w:tcPr>
          <w:p w:rsidR="006C1F61" w:rsidRPr="00F320F7" w:rsidRDefault="006C1F61" w:rsidP="00BF74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center"/>
          </w:tcPr>
          <w:p w:rsidR="006C1F61" w:rsidRPr="00F320F7" w:rsidRDefault="006C1F61" w:rsidP="00BF74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6C1F61" w:rsidRPr="00F320F7" w:rsidRDefault="006C1F61" w:rsidP="00BF74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:rsidR="006C1F61" w:rsidRPr="00F320F7" w:rsidRDefault="006C1F61" w:rsidP="00BF74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8" w:type="dxa"/>
            <w:vAlign w:val="center"/>
          </w:tcPr>
          <w:p w:rsidR="006C1F61" w:rsidRPr="00F320F7" w:rsidRDefault="006C1F61" w:rsidP="00BF7440">
            <w:pPr>
              <w:jc w:val="center"/>
              <w:rPr>
                <w:rFonts w:ascii="Arial" w:hAnsi="Arial" w:cs="Arial"/>
              </w:rPr>
            </w:pPr>
          </w:p>
        </w:tc>
      </w:tr>
      <w:tr w:rsidR="006C1F61" w:rsidRPr="00F320F7" w:rsidTr="006C1F61">
        <w:trPr>
          <w:trHeight w:val="1440"/>
        </w:trPr>
        <w:tc>
          <w:tcPr>
            <w:tcW w:w="2178" w:type="dxa"/>
            <w:vAlign w:val="center"/>
          </w:tcPr>
          <w:p w:rsidR="006C1F61" w:rsidRPr="00F320F7" w:rsidRDefault="00A95C87" w:rsidP="00BF7440">
            <w:pPr>
              <w:jc w:val="center"/>
              <w:rPr>
                <w:rFonts w:ascii="Arial" w:eastAsia="Calibri" w:hAnsi="Arial" w:cs="Arial"/>
              </w:rPr>
            </w:pPr>
            <m:oMath>
              <m:f>
                <m:fPr>
                  <m:ctrlPr>
                    <w:rPr>
                      <w:rFonts w:ascii="Cambria Math" w:eastAsia="Calibri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Arial"/>
                    </w:rPr>
                    <m:t>X</m:t>
                  </m:r>
                </m:num>
                <m:den>
                  <m:r>
                    <w:rPr>
                      <w:rFonts w:ascii="Cambria Math" w:eastAsia="Calibri" w:hAnsi="Cambria Math" w:cs="Arial"/>
                    </w:rPr>
                    <m:t>-8</m:t>
                  </m:r>
                </m:den>
              </m:f>
            </m:oMath>
            <w:r w:rsidR="006C1F61" w:rsidRPr="00F320F7">
              <w:rPr>
                <w:rFonts w:ascii="Arial" w:eastAsia="Calibri" w:hAnsi="Arial" w:cs="Arial"/>
              </w:rPr>
              <w:t xml:space="preserve"> + 3 &lt; 17</w:t>
            </w:r>
          </w:p>
        </w:tc>
        <w:tc>
          <w:tcPr>
            <w:tcW w:w="3600" w:type="dxa"/>
            <w:vAlign w:val="center"/>
          </w:tcPr>
          <w:p w:rsidR="006C1F61" w:rsidRPr="00F320F7" w:rsidRDefault="006C1F61" w:rsidP="00BF74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center"/>
          </w:tcPr>
          <w:p w:rsidR="006C1F61" w:rsidRPr="00F320F7" w:rsidRDefault="006C1F61" w:rsidP="00BF74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6C1F61" w:rsidRPr="00F320F7" w:rsidRDefault="006C1F61" w:rsidP="00BF74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:rsidR="006C1F61" w:rsidRPr="00F320F7" w:rsidRDefault="006C1F61" w:rsidP="00BF74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8" w:type="dxa"/>
            <w:vAlign w:val="center"/>
          </w:tcPr>
          <w:p w:rsidR="006C1F61" w:rsidRPr="00F320F7" w:rsidRDefault="006C1F61" w:rsidP="00BF7440">
            <w:pPr>
              <w:jc w:val="center"/>
              <w:rPr>
                <w:rFonts w:ascii="Arial" w:hAnsi="Arial" w:cs="Arial"/>
              </w:rPr>
            </w:pPr>
          </w:p>
        </w:tc>
      </w:tr>
      <w:tr w:rsidR="006C1F61" w:rsidRPr="00F320F7" w:rsidTr="006C1F61">
        <w:trPr>
          <w:trHeight w:val="1440"/>
        </w:trPr>
        <w:tc>
          <w:tcPr>
            <w:tcW w:w="2178" w:type="dxa"/>
            <w:vAlign w:val="center"/>
          </w:tcPr>
          <w:p w:rsidR="006C1F61" w:rsidRPr="00F320F7" w:rsidRDefault="00A95C87" w:rsidP="00BF7440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– 2x</w:t>
            </w:r>
            <w:r w:rsidR="006C1F61" w:rsidRPr="00F320F7">
              <w:rPr>
                <w:rFonts w:ascii="Arial" w:eastAsia="Calibri" w:hAnsi="Arial" w:cs="Arial"/>
              </w:rPr>
              <w:t xml:space="preserve"> &lt; -19</w:t>
            </w:r>
          </w:p>
        </w:tc>
        <w:tc>
          <w:tcPr>
            <w:tcW w:w="3600" w:type="dxa"/>
            <w:vAlign w:val="center"/>
          </w:tcPr>
          <w:p w:rsidR="006C1F61" w:rsidRPr="00F320F7" w:rsidRDefault="006C1F61" w:rsidP="00BF74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center"/>
          </w:tcPr>
          <w:p w:rsidR="006C1F61" w:rsidRPr="00F320F7" w:rsidRDefault="006C1F61" w:rsidP="00BF74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6C1F61" w:rsidRPr="00F320F7" w:rsidRDefault="006C1F61" w:rsidP="00BF74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:rsidR="006C1F61" w:rsidRPr="00F320F7" w:rsidRDefault="006C1F61" w:rsidP="00BF74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8" w:type="dxa"/>
            <w:vAlign w:val="center"/>
          </w:tcPr>
          <w:p w:rsidR="006C1F61" w:rsidRPr="00F320F7" w:rsidRDefault="006C1F61" w:rsidP="00BF744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F7440" w:rsidRPr="00F320F7" w:rsidRDefault="00BF7440">
      <w:pPr>
        <w:rPr>
          <w:rFonts w:ascii="Arial" w:hAnsi="Arial" w:cs="Arial"/>
        </w:rPr>
      </w:pPr>
    </w:p>
    <w:p w:rsidR="00BF7440" w:rsidRPr="00F320F7" w:rsidRDefault="00BF7440">
      <w:pPr>
        <w:rPr>
          <w:rFonts w:ascii="Arial" w:hAnsi="Arial" w:cs="Arial"/>
        </w:rPr>
      </w:pPr>
    </w:p>
    <w:p w:rsidR="00BF7440" w:rsidRPr="00F320F7" w:rsidRDefault="006C1F61">
      <w:pPr>
        <w:rPr>
          <w:rFonts w:ascii="Arial Black" w:hAnsi="Arial Black" w:cs="Arial"/>
        </w:rPr>
      </w:pPr>
      <w:r w:rsidRPr="00F320F7">
        <w:rPr>
          <w:rFonts w:ascii="Arial Black" w:hAnsi="Arial Black" w:cs="Arial"/>
        </w:rPr>
        <w:t>Follow Up Questions</w:t>
      </w:r>
      <w:r w:rsidR="000A7F53" w:rsidRPr="00F320F7">
        <w:rPr>
          <w:rFonts w:ascii="Arial Black" w:hAnsi="Arial Black" w:cs="Arial"/>
        </w:rPr>
        <w:t>:  Look for patterns in the chart to help you answer.</w:t>
      </w:r>
    </w:p>
    <w:p w:rsidR="006C1F61" w:rsidRPr="00F320F7" w:rsidRDefault="006C1F61">
      <w:pPr>
        <w:rPr>
          <w:rFonts w:ascii="Arial" w:hAnsi="Arial" w:cs="Arial"/>
        </w:rPr>
      </w:pPr>
    </w:p>
    <w:p w:rsidR="006C1F61" w:rsidRDefault="006C1F61" w:rsidP="006C1F61">
      <w:pPr>
        <w:pStyle w:val="ListParagraph"/>
        <w:numPr>
          <w:ilvl w:val="0"/>
          <w:numId w:val="1"/>
        </w:numPr>
        <w:rPr>
          <w:rFonts w:ascii="Arial" w:hAnsi="Arial" w:cs="Arial"/>
          <w:sz w:val="32"/>
        </w:rPr>
      </w:pPr>
      <w:r w:rsidRPr="00F320F7">
        <w:rPr>
          <w:rFonts w:ascii="Arial" w:hAnsi="Arial" w:cs="Arial"/>
          <w:sz w:val="32"/>
        </w:rPr>
        <w:t>Do you always flip the inequality sign when solving an inequality?</w:t>
      </w:r>
    </w:p>
    <w:p w:rsidR="00F320F7" w:rsidRPr="00F320F7" w:rsidRDefault="00F320F7" w:rsidP="00F320F7">
      <w:pPr>
        <w:rPr>
          <w:rFonts w:ascii="Arial" w:hAnsi="Arial" w:cs="Arial"/>
          <w:sz w:val="32"/>
        </w:rPr>
      </w:pPr>
    </w:p>
    <w:p w:rsidR="00F320F7" w:rsidRPr="00F320F7" w:rsidRDefault="00F320F7" w:rsidP="00F320F7">
      <w:pPr>
        <w:rPr>
          <w:rFonts w:ascii="Arial" w:hAnsi="Arial" w:cs="Arial"/>
          <w:sz w:val="32"/>
        </w:rPr>
      </w:pPr>
    </w:p>
    <w:p w:rsidR="00F320F7" w:rsidRPr="00F320F7" w:rsidRDefault="00F320F7" w:rsidP="00F320F7">
      <w:pPr>
        <w:rPr>
          <w:rFonts w:ascii="Arial" w:hAnsi="Arial" w:cs="Arial"/>
          <w:sz w:val="32"/>
        </w:rPr>
      </w:pPr>
    </w:p>
    <w:p w:rsidR="006C1F61" w:rsidRPr="00F320F7" w:rsidRDefault="000A7F53" w:rsidP="006C1F61">
      <w:pPr>
        <w:pStyle w:val="ListParagraph"/>
        <w:numPr>
          <w:ilvl w:val="0"/>
          <w:numId w:val="1"/>
        </w:numPr>
        <w:rPr>
          <w:rFonts w:ascii="Arial" w:hAnsi="Arial" w:cs="Arial"/>
          <w:sz w:val="32"/>
        </w:rPr>
      </w:pPr>
      <w:r w:rsidRPr="00F320F7">
        <w:rPr>
          <w:rFonts w:ascii="Arial" w:hAnsi="Arial" w:cs="Arial"/>
          <w:sz w:val="32"/>
        </w:rPr>
        <w:t>When do you flip the inequality sign?</w:t>
      </w:r>
    </w:p>
    <w:p w:rsidR="008F761A" w:rsidRPr="00F320F7" w:rsidRDefault="008F761A">
      <w:pPr>
        <w:rPr>
          <w:rFonts w:ascii="Arial" w:hAnsi="Arial" w:cs="Arial"/>
        </w:rPr>
      </w:pPr>
      <w:bookmarkStart w:id="0" w:name="_GoBack"/>
      <w:bookmarkEnd w:id="0"/>
    </w:p>
    <w:sectPr w:rsidR="008F761A" w:rsidRPr="00F320F7" w:rsidSect="00BF744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C0620"/>
    <w:multiLevelType w:val="hybridMultilevel"/>
    <w:tmpl w:val="14CAE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61A"/>
    <w:rsid w:val="00026E2E"/>
    <w:rsid w:val="00077FF6"/>
    <w:rsid w:val="000A7F53"/>
    <w:rsid w:val="00280436"/>
    <w:rsid w:val="0033081E"/>
    <w:rsid w:val="00436B7B"/>
    <w:rsid w:val="005115CE"/>
    <w:rsid w:val="00654AE4"/>
    <w:rsid w:val="006C1F61"/>
    <w:rsid w:val="006C7DA1"/>
    <w:rsid w:val="006F5862"/>
    <w:rsid w:val="0076269A"/>
    <w:rsid w:val="007A54CE"/>
    <w:rsid w:val="008C4C52"/>
    <w:rsid w:val="008F761A"/>
    <w:rsid w:val="00A372C8"/>
    <w:rsid w:val="00A95C87"/>
    <w:rsid w:val="00AA76F2"/>
    <w:rsid w:val="00B96D42"/>
    <w:rsid w:val="00BF7440"/>
    <w:rsid w:val="00C22CAC"/>
    <w:rsid w:val="00C33520"/>
    <w:rsid w:val="00C360A0"/>
    <w:rsid w:val="00C9633A"/>
    <w:rsid w:val="00D75185"/>
    <w:rsid w:val="00F117D4"/>
    <w:rsid w:val="00F3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6F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7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F74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4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4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1F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6F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7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F74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4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4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1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Skip Tyler</cp:lastModifiedBy>
  <cp:revision>4</cp:revision>
  <dcterms:created xsi:type="dcterms:W3CDTF">2011-11-17T19:51:00Z</dcterms:created>
  <dcterms:modified xsi:type="dcterms:W3CDTF">2013-07-07T20:03:00Z</dcterms:modified>
</cp:coreProperties>
</file>