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200" w:type="dxa"/>
        <w:jc w:val="center"/>
        <w:tblLook w:val="04A0" w:firstRow="1" w:lastRow="0" w:firstColumn="1" w:lastColumn="0" w:noHBand="0" w:noVBand="1"/>
      </w:tblPr>
      <w:tblGrid>
        <w:gridCol w:w="720"/>
        <w:gridCol w:w="720"/>
        <w:gridCol w:w="720"/>
        <w:gridCol w:w="720"/>
        <w:gridCol w:w="720"/>
        <w:gridCol w:w="720"/>
        <w:gridCol w:w="720"/>
        <w:gridCol w:w="720"/>
        <w:gridCol w:w="720"/>
        <w:gridCol w:w="720"/>
      </w:tblGrid>
      <w:tr w:rsidR="00336EC7" w:rsidTr="00336EC7">
        <w:trPr>
          <w:trHeight w:val="720"/>
          <w:jc w:val="center"/>
        </w:trPr>
        <w:tc>
          <w:tcPr>
            <w:tcW w:w="720" w:type="dxa"/>
          </w:tcPr>
          <w:p w:rsidR="00336EC7" w:rsidRDefault="00FB158C">
            <w:r>
              <w:t xml:space="preserve"> </w:t>
            </w:r>
          </w:p>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r w:rsidR="00336EC7" w:rsidTr="00336EC7">
        <w:trPr>
          <w:trHeight w:val="720"/>
          <w:jc w:val="center"/>
        </w:trPr>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c>
          <w:tcPr>
            <w:tcW w:w="720" w:type="dxa"/>
          </w:tcPr>
          <w:p w:rsidR="00336EC7" w:rsidRDefault="00336EC7"/>
        </w:tc>
      </w:tr>
    </w:tbl>
    <w:p w:rsidR="0076269A" w:rsidRDefault="0076269A"/>
    <w:tbl>
      <w:tblPr>
        <w:tblStyle w:val="TableGrid"/>
        <w:tblW w:w="10006" w:type="dxa"/>
        <w:tblLook w:val="04A0" w:firstRow="1" w:lastRow="0" w:firstColumn="1" w:lastColumn="0" w:noHBand="0" w:noVBand="1"/>
      </w:tblPr>
      <w:tblGrid>
        <w:gridCol w:w="2001"/>
        <w:gridCol w:w="2001"/>
        <w:gridCol w:w="2001"/>
        <w:gridCol w:w="2001"/>
        <w:gridCol w:w="2002"/>
      </w:tblGrid>
      <w:tr w:rsidR="00336EC7" w:rsidTr="004E4039">
        <w:trPr>
          <w:trHeight w:val="323"/>
        </w:trPr>
        <w:tc>
          <w:tcPr>
            <w:tcW w:w="2001" w:type="dxa"/>
            <w:shd w:val="clear" w:color="auto" w:fill="D9D9D9" w:themeFill="background1" w:themeFillShade="D9"/>
          </w:tcPr>
          <w:p w:rsidR="00336EC7" w:rsidRDefault="00336EC7" w:rsidP="00336EC7">
            <w:pPr>
              <w:jc w:val="center"/>
            </w:pPr>
            <w:r>
              <w:t>Color</w:t>
            </w:r>
          </w:p>
        </w:tc>
        <w:tc>
          <w:tcPr>
            <w:tcW w:w="2001" w:type="dxa"/>
            <w:shd w:val="clear" w:color="auto" w:fill="D9D9D9" w:themeFill="background1" w:themeFillShade="D9"/>
          </w:tcPr>
          <w:p w:rsidR="00336EC7" w:rsidRDefault="00336EC7" w:rsidP="00336EC7">
            <w:pPr>
              <w:jc w:val="center"/>
            </w:pPr>
            <w:r>
              <w:t>Number</w:t>
            </w:r>
          </w:p>
        </w:tc>
        <w:tc>
          <w:tcPr>
            <w:tcW w:w="2001" w:type="dxa"/>
            <w:shd w:val="clear" w:color="auto" w:fill="D9D9D9" w:themeFill="background1" w:themeFillShade="D9"/>
          </w:tcPr>
          <w:p w:rsidR="00336EC7" w:rsidRDefault="00336EC7" w:rsidP="00336EC7">
            <w:pPr>
              <w:jc w:val="center"/>
            </w:pPr>
            <w:r>
              <w:t>Fraction</w:t>
            </w:r>
          </w:p>
        </w:tc>
        <w:tc>
          <w:tcPr>
            <w:tcW w:w="2001" w:type="dxa"/>
            <w:shd w:val="clear" w:color="auto" w:fill="D9D9D9" w:themeFill="background1" w:themeFillShade="D9"/>
          </w:tcPr>
          <w:p w:rsidR="00336EC7" w:rsidRDefault="00336EC7" w:rsidP="00336EC7">
            <w:pPr>
              <w:jc w:val="center"/>
            </w:pPr>
            <w:r>
              <w:t>Decimal</w:t>
            </w:r>
          </w:p>
        </w:tc>
        <w:tc>
          <w:tcPr>
            <w:tcW w:w="2002" w:type="dxa"/>
            <w:shd w:val="clear" w:color="auto" w:fill="D9D9D9" w:themeFill="background1" w:themeFillShade="D9"/>
          </w:tcPr>
          <w:p w:rsidR="00336EC7" w:rsidRDefault="00336EC7" w:rsidP="00336EC7">
            <w:pPr>
              <w:jc w:val="center"/>
            </w:pPr>
            <w:r>
              <w:t>Percent</w:t>
            </w:r>
          </w:p>
        </w:tc>
      </w:tr>
      <w:tr w:rsidR="00336EC7" w:rsidTr="00336EC7">
        <w:trPr>
          <w:trHeight w:val="4679"/>
        </w:trPr>
        <w:tc>
          <w:tcPr>
            <w:tcW w:w="2001" w:type="dxa"/>
          </w:tcPr>
          <w:p w:rsidR="00336EC7" w:rsidRDefault="00336EC7"/>
        </w:tc>
        <w:tc>
          <w:tcPr>
            <w:tcW w:w="2001" w:type="dxa"/>
          </w:tcPr>
          <w:p w:rsidR="00336EC7" w:rsidRDefault="00336EC7"/>
        </w:tc>
        <w:tc>
          <w:tcPr>
            <w:tcW w:w="2001" w:type="dxa"/>
          </w:tcPr>
          <w:p w:rsidR="00336EC7" w:rsidRDefault="00336EC7"/>
        </w:tc>
        <w:tc>
          <w:tcPr>
            <w:tcW w:w="2001" w:type="dxa"/>
          </w:tcPr>
          <w:p w:rsidR="00336EC7" w:rsidRDefault="00336EC7"/>
        </w:tc>
        <w:tc>
          <w:tcPr>
            <w:tcW w:w="2002" w:type="dxa"/>
          </w:tcPr>
          <w:p w:rsidR="00336EC7" w:rsidRDefault="00336EC7"/>
        </w:tc>
      </w:tr>
    </w:tbl>
    <w:p w:rsidR="00336EC7" w:rsidRDefault="00336EC7"/>
    <w:p w:rsidR="00336EC7" w:rsidRPr="009B10D2" w:rsidRDefault="009B10D2" w:rsidP="009B10D2">
      <w:pPr>
        <w:jc w:val="center"/>
        <w:rPr>
          <w:rFonts w:ascii="Juice ITC" w:hAnsi="Juice ITC"/>
          <w:sz w:val="96"/>
        </w:rPr>
      </w:pPr>
      <w:r w:rsidRPr="00AB1083">
        <w:rPr>
          <w:rFonts w:ascii="Juice ITC" w:hAnsi="Juice ITC"/>
          <w:noProof/>
          <w:sz w:val="72"/>
        </w:rPr>
        <w:lastRenderedPageBreak/>
        <mc:AlternateContent>
          <mc:Choice Requires="wps">
            <w:drawing>
              <wp:anchor distT="0" distB="0" distL="114300" distR="114300" simplePos="0" relativeHeight="251659264" behindDoc="0" locked="0" layoutInCell="1" allowOverlap="1" wp14:anchorId="6EF67F9C" wp14:editId="018A6349">
                <wp:simplePos x="0" y="0"/>
                <wp:positionH relativeFrom="column">
                  <wp:posOffset>491319</wp:posOffset>
                </wp:positionH>
                <wp:positionV relativeFrom="paragraph">
                  <wp:posOffset>-122829</wp:posOffset>
                </wp:positionV>
                <wp:extent cx="5130914" cy="928048"/>
                <wp:effectExtent l="19050" t="19050" r="12700" b="24765"/>
                <wp:wrapNone/>
                <wp:docPr id="1" name="Oval 1"/>
                <wp:cNvGraphicFramePr/>
                <a:graphic xmlns:a="http://schemas.openxmlformats.org/drawingml/2006/main">
                  <a:graphicData uri="http://schemas.microsoft.com/office/word/2010/wordprocessingShape">
                    <wps:wsp>
                      <wps:cNvSpPr/>
                      <wps:spPr>
                        <a:xfrm>
                          <a:off x="0" y="0"/>
                          <a:ext cx="5130914" cy="928048"/>
                        </a:xfrm>
                        <a:prstGeom prst="ellipse">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8.7pt;margin-top:-9.65pt;width:404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" filled="f" strokecolor="black [3213]" strokeweight="3pt">
                <v:stroke dashstyle="1 1"/>
              </v:oval>
            </w:pict>
          </mc:Fallback>
        </mc:AlternateContent>
      </w:r>
      <w:r w:rsidR="008A6243" w:rsidRPr="00AB1083">
        <w:rPr>
          <w:rFonts w:ascii="Juice ITC" w:hAnsi="Juice ITC"/>
          <w:sz w:val="72"/>
        </w:rPr>
        <w:t>Equivalency Masterpiece</w:t>
      </w:r>
    </w:p>
    <w:p w:rsidR="00336EC7" w:rsidRPr="00AB1083" w:rsidRDefault="00336EC7" w:rsidP="009B10D2">
      <w:pPr>
        <w:jc w:val="center"/>
        <w:rPr>
          <w:rFonts w:asciiTheme="majorHAnsi" w:hAnsiTheme="majorHAnsi"/>
          <w:sz w:val="28"/>
        </w:rPr>
      </w:pPr>
      <w:r w:rsidRPr="00AB1083">
        <w:rPr>
          <w:rFonts w:asciiTheme="majorHAnsi" w:hAnsiTheme="majorHAnsi"/>
          <w:sz w:val="28"/>
        </w:rPr>
        <w:t>Mathematics Project</w:t>
      </w:r>
    </w:p>
    <w:p w:rsidR="00043A7D" w:rsidRPr="0056340A" w:rsidRDefault="006C69D3">
      <w:pPr>
        <w:rPr>
          <w:rFonts w:asciiTheme="majorHAnsi" w:hAnsiTheme="majorHAnsi"/>
          <w:b/>
          <w:sz w:val="28"/>
        </w:rPr>
      </w:pPr>
      <w:r w:rsidRPr="0056340A">
        <w:rPr>
          <w:rFonts w:asciiTheme="majorHAnsi" w:hAnsiTheme="majorHAnsi"/>
          <w:b/>
          <w:sz w:val="28"/>
        </w:rPr>
        <w:t>Project Objective:</w:t>
      </w:r>
    </w:p>
    <w:p w:rsidR="006C69D3" w:rsidRPr="009B10D2" w:rsidRDefault="006C69D3" w:rsidP="00043A7D">
      <w:pPr>
        <w:ind w:left="720"/>
        <w:rPr>
          <w:rFonts w:asciiTheme="majorHAnsi" w:hAnsiTheme="majorHAnsi"/>
        </w:rPr>
      </w:pPr>
      <w:r w:rsidRPr="009B10D2">
        <w:rPr>
          <w:rFonts w:asciiTheme="majorHAnsi" w:hAnsiTheme="majorHAnsi"/>
        </w:rPr>
        <w:t xml:space="preserve"> </w:t>
      </w:r>
      <w:r w:rsidR="00043A7D">
        <w:rPr>
          <w:rFonts w:asciiTheme="majorHAnsi" w:hAnsiTheme="majorHAnsi"/>
        </w:rPr>
        <w:t>You</w:t>
      </w:r>
      <w:r w:rsidRPr="009B10D2">
        <w:rPr>
          <w:rFonts w:asciiTheme="majorHAnsi" w:hAnsiTheme="majorHAnsi"/>
        </w:rPr>
        <w:t xml:space="preserve"> will demonstrate </w:t>
      </w:r>
      <w:r w:rsidR="00043A7D">
        <w:rPr>
          <w:rFonts w:asciiTheme="majorHAnsi" w:hAnsiTheme="majorHAnsi"/>
        </w:rPr>
        <w:t>your</w:t>
      </w:r>
      <w:r w:rsidRPr="009B10D2">
        <w:rPr>
          <w:rFonts w:asciiTheme="majorHAnsi" w:hAnsiTheme="majorHAnsi"/>
        </w:rPr>
        <w:t xml:space="preserve"> knowledge of fraction, decimal, and percent equivalency through art.</w:t>
      </w:r>
    </w:p>
    <w:p w:rsidR="009B10D2" w:rsidRDefault="009B10D2"/>
    <w:p w:rsidR="009B10D2" w:rsidRPr="0056340A" w:rsidRDefault="00043A7D">
      <w:pPr>
        <w:rPr>
          <w:b/>
          <w:sz w:val="28"/>
        </w:rPr>
      </w:pPr>
      <w:r w:rsidRPr="0056340A">
        <w:rPr>
          <w:b/>
          <w:sz w:val="28"/>
        </w:rPr>
        <w:t>The Process:</w:t>
      </w:r>
    </w:p>
    <w:p w:rsidR="00043A7D" w:rsidRDefault="00043A7D" w:rsidP="00043A7D">
      <w:pPr>
        <w:pStyle w:val="ListParagraph"/>
        <w:numPr>
          <w:ilvl w:val="0"/>
          <w:numId w:val="1"/>
        </w:numPr>
      </w:pPr>
      <w:r>
        <w:t xml:space="preserve">You will choose at </w:t>
      </w:r>
      <w:r w:rsidRPr="00043A7D">
        <w:rPr>
          <w:u w:val="single"/>
        </w:rPr>
        <w:t>least</w:t>
      </w:r>
      <w:r>
        <w:t xml:space="preserve"> 3 colors. These colors will represent your fraction, decimal, and percent (they are the parts of your whole).</w:t>
      </w:r>
    </w:p>
    <w:p w:rsidR="00043A7D" w:rsidRDefault="00043A7D" w:rsidP="00043A7D">
      <w:pPr>
        <w:pStyle w:val="ListParagraph"/>
        <w:numPr>
          <w:ilvl w:val="0"/>
          <w:numId w:val="1"/>
        </w:numPr>
      </w:pPr>
      <w:r>
        <w:t xml:space="preserve">You will design a picture by filling in the squares with the chosen colors in a design of your choosing. You do not have to use all of the squares, just be mindful of how that will change your calculations.  Be creative! You may spell a word, make a picture, or a nice design…the choice is yours! </w:t>
      </w:r>
      <w:r>
        <w:sym w:font="Wingdings" w:char="F04A"/>
      </w:r>
    </w:p>
    <w:p w:rsidR="00043A7D" w:rsidRDefault="00043A7D" w:rsidP="00043A7D">
      <w:pPr>
        <w:pStyle w:val="ListParagraph"/>
        <w:numPr>
          <w:ilvl w:val="0"/>
          <w:numId w:val="1"/>
        </w:numPr>
      </w:pPr>
      <w:r>
        <w:t>You will then show the fraction, decimal, and percent equivalent of each color</w:t>
      </w:r>
      <w:r w:rsidR="008A6243">
        <w:t xml:space="preserve"> in the chart below your Equivalency Masterpiece.</w:t>
      </w:r>
    </w:p>
    <w:p w:rsidR="00043A7D" w:rsidRDefault="00043A7D" w:rsidP="00043A7D">
      <w:pPr>
        <w:pStyle w:val="ListParagraph"/>
        <w:numPr>
          <w:ilvl w:val="0"/>
          <w:numId w:val="1"/>
        </w:numPr>
      </w:pPr>
      <w:bookmarkStart w:id="0" w:name="_GoBack"/>
      <w:bookmarkEnd w:id="0"/>
      <w:r>
        <w:t>Once you complete your rough draft</w:t>
      </w:r>
      <w:r w:rsidR="008A6243">
        <w:t xml:space="preserve"> (you will receive a quiz grade for this)</w:t>
      </w:r>
      <w:r>
        <w:t>, you will be given a full-sized project paper to complete your final project</w:t>
      </w:r>
      <w:r w:rsidR="008A6243">
        <w:t xml:space="preserve"> (test grade)</w:t>
      </w:r>
      <w:r>
        <w:t xml:space="preserve">. </w:t>
      </w:r>
    </w:p>
    <w:p w:rsidR="00043A7D" w:rsidRDefault="00043A7D" w:rsidP="00043A7D"/>
    <w:p w:rsidR="001D30EB" w:rsidRDefault="008A6243" w:rsidP="00043A7D">
      <w:r>
        <w:t xml:space="preserve">Remember: Final projects are not done in pencil! You may use whatever you want to color in your squares (crayons, markers, color pencils, or construction paper). Make sure it is neat and creative.  This is a MATH </w:t>
      </w:r>
      <w:proofErr w:type="gramStart"/>
      <w:r>
        <w:t>project,</w:t>
      </w:r>
      <w:proofErr w:type="gramEnd"/>
      <w:r>
        <w:t xml:space="preserve"> therefore all calculations must be correct!</w:t>
      </w:r>
    </w:p>
    <w:p w:rsidR="00043A7D" w:rsidRPr="001D30EB" w:rsidRDefault="001D30EB" w:rsidP="001D30EB">
      <w:pPr>
        <w:jc w:val="center"/>
        <w:rPr>
          <w:b/>
          <w:sz w:val="28"/>
          <w:u w:val="single"/>
        </w:rPr>
      </w:pPr>
      <w:r w:rsidRPr="001D30EB">
        <w:rPr>
          <w:b/>
          <w:sz w:val="28"/>
          <w:u w:val="single"/>
        </w:rPr>
        <w:t>You must turn this sheet back in with your project to receive a grade!</w:t>
      </w:r>
    </w:p>
    <w:p w:rsidR="008A6243" w:rsidRDefault="008A6243" w:rsidP="00043A7D"/>
    <w:p w:rsidR="008A6243" w:rsidRDefault="008A6243" w:rsidP="00043A7D">
      <w:r w:rsidRPr="008A6243">
        <w:rPr>
          <w:b/>
        </w:rPr>
        <w:t>Rough Draft</w:t>
      </w:r>
      <w:r>
        <w:t xml:space="preserve"> Due Date: </w:t>
      </w:r>
      <w:r w:rsidR="001D30EB">
        <w:t xml:space="preserve">__________________    </w:t>
      </w:r>
      <w:r w:rsidRPr="008A6243">
        <w:rPr>
          <w:b/>
        </w:rPr>
        <w:t>Final Project</w:t>
      </w:r>
      <w:r>
        <w:t xml:space="preserve"> Due Date: </w:t>
      </w:r>
      <w:r w:rsidR="001D30EB">
        <w:t>_______________</w:t>
      </w:r>
    </w:p>
    <w:p w:rsidR="008A6243" w:rsidRDefault="008A6243" w:rsidP="00043A7D"/>
    <w:p w:rsidR="008A6243" w:rsidRPr="0056340A" w:rsidRDefault="008A6243" w:rsidP="00043A7D">
      <w:pPr>
        <w:rPr>
          <w:b/>
          <w:sz w:val="28"/>
        </w:rPr>
      </w:pPr>
      <w:r w:rsidRPr="0056340A">
        <w:rPr>
          <w:b/>
          <w:sz w:val="28"/>
        </w:rPr>
        <w:t xml:space="preserve">The Rubric: </w:t>
      </w:r>
    </w:p>
    <w:tbl>
      <w:tblPr>
        <w:tblStyle w:val="TableGrid"/>
        <w:tblW w:w="0" w:type="auto"/>
        <w:tblLook w:val="04A0" w:firstRow="1" w:lastRow="0" w:firstColumn="1" w:lastColumn="0" w:noHBand="0" w:noVBand="1"/>
      </w:tblPr>
      <w:tblGrid>
        <w:gridCol w:w="558"/>
        <w:gridCol w:w="2340"/>
        <w:gridCol w:w="2340"/>
        <w:gridCol w:w="2250"/>
        <w:gridCol w:w="2088"/>
      </w:tblGrid>
      <w:tr w:rsidR="008A6243" w:rsidTr="001D30EB">
        <w:tc>
          <w:tcPr>
            <w:tcW w:w="558" w:type="dxa"/>
            <w:tcBorders>
              <w:bottom w:val="nil"/>
              <w:right w:val="nil"/>
            </w:tcBorders>
            <w:shd w:val="clear" w:color="auto" w:fill="D9D9D9" w:themeFill="background1" w:themeFillShade="D9"/>
          </w:tcPr>
          <w:p w:rsidR="008A6243" w:rsidRPr="001D30EB" w:rsidRDefault="008A6243" w:rsidP="001D30EB">
            <w:pPr>
              <w:rPr>
                <w:b/>
              </w:rPr>
            </w:pPr>
          </w:p>
        </w:tc>
        <w:tc>
          <w:tcPr>
            <w:tcW w:w="2340" w:type="dxa"/>
            <w:tcBorders>
              <w:left w:val="nil"/>
            </w:tcBorders>
            <w:shd w:val="clear" w:color="auto" w:fill="D9D9D9" w:themeFill="background1" w:themeFillShade="D9"/>
          </w:tcPr>
          <w:p w:rsidR="008A6243" w:rsidRDefault="008A6243" w:rsidP="001D30EB">
            <w:pPr>
              <w:jc w:val="center"/>
              <w:rPr>
                <w:b/>
              </w:rPr>
            </w:pPr>
            <w:r>
              <w:rPr>
                <w:b/>
              </w:rPr>
              <w:t>Color</w:t>
            </w:r>
          </w:p>
        </w:tc>
        <w:tc>
          <w:tcPr>
            <w:tcW w:w="2340" w:type="dxa"/>
            <w:shd w:val="clear" w:color="auto" w:fill="D9D9D9" w:themeFill="background1" w:themeFillShade="D9"/>
          </w:tcPr>
          <w:p w:rsidR="008A6243" w:rsidRDefault="008A6243" w:rsidP="001D30EB">
            <w:pPr>
              <w:jc w:val="center"/>
              <w:rPr>
                <w:b/>
              </w:rPr>
            </w:pPr>
            <w:r>
              <w:rPr>
                <w:b/>
              </w:rPr>
              <w:t>Calculations</w:t>
            </w:r>
          </w:p>
        </w:tc>
        <w:tc>
          <w:tcPr>
            <w:tcW w:w="2250" w:type="dxa"/>
            <w:shd w:val="clear" w:color="auto" w:fill="D9D9D9" w:themeFill="background1" w:themeFillShade="D9"/>
          </w:tcPr>
          <w:p w:rsidR="008A6243" w:rsidRDefault="008A6243" w:rsidP="001D30EB">
            <w:pPr>
              <w:jc w:val="center"/>
              <w:rPr>
                <w:b/>
              </w:rPr>
            </w:pPr>
            <w:r>
              <w:rPr>
                <w:b/>
              </w:rPr>
              <w:t>Creativity/Neatness</w:t>
            </w:r>
          </w:p>
        </w:tc>
        <w:tc>
          <w:tcPr>
            <w:tcW w:w="2088" w:type="dxa"/>
            <w:shd w:val="clear" w:color="auto" w:fill="D9D9D9" w:themeFill="background1" w:themeFillShade="D9"/>
          </w:tcPr>
          <w:p w:rsidR="008A6243" w:rsidRDefault="008A6243" w:rsidP="001D30EB">
            <w:pPr>
              <w:jc w:val="center"/>
              <w:rPr>
                <w:b/>
              </w:rPr>
            </w:pPr>
            <w:r>
              <w:rPr>
                <w:b/>
              </w:rPr>
              <w:t>Punctuality</w:t>
            </w:r>
          </w:p>
        </w:tc>
      </w:tr>
      <w:tr w:rsidR="008A6243" w:rsidTr="001D30EB">
        <w:tc>
          <w:tcPr>
            <w:tcW w:w="558" w:type="dxa"/>
            <w:tcBorders>
              <w:top w:val="nil"/>
            </w:tcBorders>
            <w:shd w:val="clear" w:color="auto" w:fill="D9D9D9" w:themeFill="background1" w:themeFillShade="D9"/>
          </w:tcPr>
          <w:p w:rsidR="008A6243" w:rsidRPr="001D30EB" w:rsidRDefault="008A6243" w:rsidP="001D30EB">
            <w:pPr>
              <w:jc w:val="center"/>
              <w:rPr>
                <w:b/>
              </w:rPr>
            </w:pPr>
            <w:r w:rsidRPr="001D30EB">
              <w:rPr>
                <w:b/>
              </w:rPr>
              <w:t>3</w:t>
            </w:r>
          </w:p>
        </w:tc>
        <w:tc>
          <w:tcPr>
            <w:tcW w:w="2340" w:type="dxa"/>
          </w:tcPr>
          <w:p w:rsidR="008A6243" w:rsidRPr="008A6243" w:rsidRDefault="001D30EB" w:rsidP="001D30EB">
            <w:pPr>
              <w:jc w:val="center"/>
            </w:pPr>
            <w:r>
              <w:t>At least three colors were used</w:t>
            </w:r>
          </w:p>
        </w:tc>
        <w:tc>
          <w:tcPr>
            <w:tcW w:w="2340" w:type="dxa"/>
          </w:tcPr>
          <w:p w:rsidR="008A6243" w:rsidRPr="008A6243" w:rsidRDefault="001D30EB" w:rsidP="001D30EB">
            <w:pPr>
              <w:jc w:val="center"/>
            </w:pPr>
            <w:r>
              <w:t>100-95% of the calculations were correct.</w:t>
            </w:r>
          </w:p>
        </w:tc>
        <w:tc>
          <w:tcPr>
            <w:tcW w:w="2250" w:type="dxa"/>
          </w:tcPr>
          <w:p w:rsidR="008A6243" w:rsidRPr="008A6243" w:rsidRDefault="001D30EB" w:rsidP="001D30EB">
            <w:pPr>
              <w:jc w:val="center"/>
            </w:pPr>
            <w:r>
              <w:t>The project was both creative and neat.</w:t>
            </w:r>
          </w:p>
        </w:tc>
        <w:tc>
          <w:tcPr>
            <w:tcW w:w="2088" w:type="dxa"/>
          </w:tcPr>
          <w:p w:rsidR="008A6243" w:rsidRPr="008A6243" w:rsidRDefault="008A6243" w:rsidP="001D30EB">
            <w:pPr>
              <w:jc w:val="center"/>
            </w:pPr>
            <w:r>
              <w:t>The project was turned in on time.</w:t>
            </w:r>
          </w:p>
        </w:tc>
      </w:tr>
      <w:tr w:rsidR="008A6243" w:rsidTr="001D30EB">
        <w:tc>
          <w:tcPr>
            <w:tcW w:w="558" w:type="dxa"/>
            <w:shd w:val="clear" w:color="auto" w:fill="D9D9D9" w:themeFill="background1" w:themeFillShade="D9"/>
          </w:tcPr>
          <w:p w:rsidR="008A6243" w:rsidRPr="001D30EB" w:rsidRDefault="008A6243" w:rsidP="001D30EB">
            <w:pPr>
              <w:jc w:val="center"/>
              <w:rPr>
                <w:b/>
              </w:rPr>
            </w:pPr>
            <w:r w:rsidRPr="001D30EB">
              <w:rPr>
                <w:b/>
              </w:rPr>
              <w:t>2</w:t>
            </w:r>
          </w:p>
        </w:tc>
        <w:tc>
          <w:tcPr>
            <w:tcW w:w="2340" w:type="dxa"/>
            <w:shd w:val="clear" w:color="auto" w:fill="auto"/>
          </w:tcPr>
          <w:p w:rsidR="008A6243" w:rsidRPr="008A6243" w:rsidRDefault="008A6243" w:rsidP="001D30EB">
            <w:pPr>
              <w:jc w:val="center"/>
            </w:pPr>
          </w:p>
        </w:tc>
        <w:tc>
          <w:tcPr>
            <w:tcW w:w="2340" w:type="dxa"/>
          </w:tcPr>
          <w:p w:rsidR="008A6243" w:rsidRPr="008A6243" w:rsidRDefault="001D30EB" w:rsidP="001D30EB">
            <w:pPr>
              <w:jc w:val="center"/>
            </w:pPr>
            <w:r>
              <w:t>94-80% of the calculations were correct.</w:t>
            </w:r>
          </w:p>
        </w:tc>
        <w:tc>
          <w:tcPr>
            <w:tcW w:w="2250" w:type="dxa"/>
          </w:tcPr>
          <w:p w:rsidR="008A6243" w:rsidRPr="008A6243" w:rsidRDefault="001D30EB" w:rsidP="001D30EB">
            <w:pPr>
              <w:jc w:val="center"/>
            </w:pPr>
            <w:r>
              <w:t>The project was lacking some in the areas of neatness or creativity.</w:t>
            </w:r>
          </w:p>
        </w:tc>
        <w:tc>
          <w:tcPr>
            <w:tcW w:w="2088" w:type="dxa"/>
          </w:tcPr>
          <w:p w:rsidR="008A6243" w:rsidRPr="008A6243" w:rsidRDefault="008A6243" w:rsidP="001D30EB">
            <w:pPr>
              <w:jc w:val="center"/>
            </w:pPr>
            <w:r>
              <w:t>The project was turned in by the end of the day on the due date.</w:t>
            </w:r>
          </w:p>
        </w:tc>
      </w:tr>
      <w:tr w:rsidR="008A6243" w:rsidTr="001D30EB">
        <w:tc>
          <w:tcPr>
            <w:tcW w:w="558" w:type="dxa"/>
            <w:shd w:val="clear" w:color="auto" w:fill="D9D9D9" w:themeFill="background1" w:themeFillShade="D9"/>
          </w:tcPr>
          <w:p w:rsidR="008A6243" w:rsidRPr="001D30EB" w:rsidRDefault="008A6243" w:rsidP="001D30EB">
            <w:pPr>
              <w:jc w:val="center"/>
              <w:rPr>
                <w:b/>
              </w:rPr>
            </w:pPr>
            <w:r w:rsidRPr="001D30EB">
              <w:rPr>
                <w:b/>
              </w:rPr>
              <w:t>1</w:t>
            </w:r>
          </w:p>
        </w:tc>
        <w:tc>
          <w:tcPr>
            <w:tcW w:w="2340" w:type="dxa"/>
            <w:shd w:val="clear" w:color="auto" w:fill="auto"/>
          </w:tcPr>
          <w:p w:rsidR="008A6243" w:rsidRPr="008A6243" w:rsidRDefault="008A6243" w:rsidP="001D30EB">
            <w:pPr>
              <w:jc w:val="center"/>
            </w:pPr>
          </w:p>
        </w:tc>
        <w:tc>
          <w:tcPr>
            <w:tcW w:w="2340" w:type="dxa"/>
          </w:tcPr>
          <w:p w:rsidR="008A6243" w:rsidRPr="008A6243" w:rsidRDefault="001D30EB" w:rsidP="001D30EB">
            <w:pPr>
              <w:jc w:val="center"/>
            </w:pPr>
            <w:r>
              <w:t>79-70% of the calculations were correct.</w:t>
            </w:r>
          </w:p>
        </w:tc>
        <w:tc>
          <w:tcPr>
            <w:tcW w:w="2250" w:type="dxa"/>
          </w:tcPr>
          <w:p w:rsidR="008A6243" w:rsidRPr="008A6243" w:rsidRDefault="001D30EB" w:rsidP="001D30EB">
            <w:pPr>
              <w:jc w:val="center"/>
            </w:pPr>
            <w:r>
              <w:t xml:space="preserve">The project was either not neat or </w:t>
            </w:r>
            <w:r w:rsidR="00FB158C">
              <w:t xml:space="preserve">not </w:t>
            </w:r>
            <w:r>
              <w:t>creative.</w:t>
            </w:r>
          </w:p>
        </w:tc>
        <w:tc>
          <w:tcPr>
            <w:tcW w:w="2088" w:type="dxa"/>
          </w:tcPr>
          <w:p w:rsidR="008A6243" w:rsidRPr="008A6243" w:rsidRDefault="008A6243" w:rsidP="001D30EB">
            <w:pPr>
              <w:jc w:val="center"/>
            </w:pPr>
            <w:r>
              <w:t>The project was one day late.</w:t>
            </w:r>
          </w:p>
        </w:tc>
      </w:tr>
      <w:tr w:rsidR="001D30EB" w:rsidTr="001D30EB">
        <w:tc>
          <w:tcPr>
            <w:tcW w:w="558" w:type="dxa"/>
            <w:shd w:val="clear" w:color="auto" w:fill="D9D9D9" w:themeFill="background1" w:themeFillShade="D9"/>
          </w:tcPr>
          <w:p w:rsidR="001D30EB" w:rsidRPr="001D30EB" w:rsidRDefault="001D30EB" w:rsidP="001D30EB">
            <w:pPr>
              <w:jc w:val="center"/>
              <w:rPr>
                <w:b/>
              </w:rPr>
            </w:pPr>
            <w:r w:rsidRPr="001D30EB">
              <w:rPr>
                <w:b/>
              </w:rPr>
              <w:t>0</w:t>
            </w:r>
          </w:p>
        </w:tc>
        <w:tc>
          <w:tcPr>
            <w:tcW w:w="2340" w:type="dxa"/>
          </w:tcPr>
          <w:p w:rsidR="001D30EB" w:rsidRPr="008A6243" w:rsidRDefault="001D30EB" w:rsidP="001D30EB">
            <w:pPr>
              <w:jc w:val="center"/>
            </w:pPr>
            <w:r>
              <w:t>Less than three colors are used.</w:t>
            </w:r>
          </w:p>
        </w:tc>
        <w:tc>
          <w:tcPr>
            <w:tcW w:w="2340" w:type="dxa"/>
          </w:tcPr>
          <w:p w:rsidR="001D30EB" w:rsidRPr="008A6243" w:rsidRDefault="001D30EB" w:rsidP="001D30EB">
            <w:pPr>
              <w:jc w:val="center"/>
            </w:pPr>
            <w:r>
              <w:t>69- 0% of the calculations are correct.</w:t>
            </w:r>
          </w:p>
        </w:tc>
        <w:tc>
          <w:tcPr>
            <w:tcW w:w="2250" w:type="dxa"/>
          </w:tcPr>
          <w:p w:rsidR="001D30EB" w:rsidRDefault="001D30EB" w:rsidP="001D30EB">
            <w:pPr>
              <w:jc w:val="center"/>
            </w:pPr>
            <w:r>
              <w:t>The project was lacking creativity and neatness.</w:t>
            </w:r>
          </w:p>
        </w:tc>
        <w:tc>
          <w:tcPr>
            <w:tcW w:w="2088" w:type="dxa"/>
          </w:tcPr>
          <w:p w:rsidR="001D30EB" w:rsidRDefault="001D30EB" w:rsidP="001D30EB">
            <w:pPr>
              <w:jc w:val="center"/>
            </w:pPr>
            <w:r>
              <w:t>The project was two days late.</w:t>
            </w:r>
          </w:p>
        </w:tc>
      </w:tr>
    </w:tbl>
    <w:p w:rsidR="008A6243" w:rsidRPr="008A6243" w:rsidRDefault="008A6243" w:rsidP="00043A7D">
      <w:pPr>
        <w:rPr>
          <w:b/>
        </w:rPr>
      </w:pPr>
    </w:p>
    <w:sectPr w:rsidR="008A6243" w:rsidRPr="008A6243" w:rsidSect="001D30E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C7" w:rsidRDefault="00A73DC7" w:rsidP="001D30EB">
      <w:r>
        <w:separator/>
      </w:r>
    </w:p>
  </w:endnote>
  <w:endnote w:type="continuationSeparator" w:id="0">
    <w:p w:rsidR="00A73DC7" w:rsidRDefault="00A73DC7" w:rsidP="001D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C7" w:rsidRDefault="00A73DC7" w:rsidP="001D30EB">
      <w:r>
        <w:separator/>
      </w:r>
    </w:p>
  </w:footnote>
  <w:footnote w:type="continuationSeparator" w:id="0">
    <w:p w:rsidR="00A73DC7" w:rsidRDefault="00A73DC7" w:rsidP="001D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B" w:rsidRDefault="001D30EB">
    <w:pPr>
      <w:pStyle w:val="Header"/>
    </w:pPr>
    <w:r>
      <w:t>Name_________________________________________________        Score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1F1"/>
    <w:multiLevelType w:val="hybridMultilevel"/>
    <w:tmpl w:val="FF58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C7"/>
    <w:rsid w:val="0000643B"/>
    <w:rsid w:val="00036F93"/>
    <w:rsid w:val="00043A7D"/>
    <w:rsid w:val="00091777"/>
    <w:rsid w:val="000C70DC"/>
    <w:rsid w:val="00101F3D"/>
    <w:rsid w:val="00111A8B"/>
    <w:rsid w:val="00111A90"/>
    <w:rsid w:val="001739BE"/>
    <w:rsid w:val="001D30EB"/>
    <w:rsid w:val="001D3DC8"/>
    <w:rsid w:val="002236A5"/>
    <w:rsid w:val="002F5DBD"/>
    <w:rsid w:val="00336EC7"/>
    <w:rsid w:val="0036521E"/>
    <w:rsid w:val="00397609"/>
    <w:rsid w:val="003D3F38"/>
    <w:rsid w:val="00417DC6"/>
    <w:rsid w:val="004349E8"/>
    <w:rsid w:val="004E4039"/>
    <w:rsid w:val="004E5DF0"/>
    <w:rsid w:val="0053432E"/>
    <w:rsid w:val="0056340A"/>
    <w:rsid w:val="00563D82"/>
    <w:rsid w:val="006072F8"/>
    <w:rsid w:val="00652FF2"/>
    <w:rsid w:val="006C69D3"/>
    <w:rsid w:val="006C74AA"/>
    <w:rsid w:val="006F72F2"/>
    <w:rsid w:val="007468E3"/>
    <w:rsid w:val="0076269A"/>
    <w:rsid w:val="007861E1"/>
    <w:rsid w:val="007A0757"/>
    <w:rsid w:val="007A6285"/>
    <w:rsid w:val="007C7BAC"/>
    <w:rsid w:val="00836B8B"/>
    <w:rsid w:val="00864C80"/>
    <w:rsid w:val="00870F7A"/>
    <w:rsid w:val="00873225"/>
    <w:rsid w:val="008748EA"/>
    <w:rsid w:val="008A6243"/>
    <w:rsid w:val="008C4C52"/>
    <w:rsid w:val="009017BE"/>
    <w:rsid w:val="0092651B"/>
    <w:rsid w:val="00937C8D"/>
    <w:rsid w:val="009B10D2"/>
    <w:rsid w:val="00A42468"/>
    <w:rsid w:val="00A73DC7"/>
    <w:rsid w:val="00AA76F2"/>
    <w:rsid w:val="00AB1083"/>
    <w:rsid w:val="00AB5D9F"/>
    <w:rsid w:val="00AD7395"/>
    <w:rsid w:val="00B52BA5"/>
    <w:rsid w:val="00B96D42"/>
    <w:rsid w:val="00BC3172"/>
    <w:rsid w:val="00BE5347"/>
    <w:rsid w:val="00BE72C5"/>
    <w:rsid w:val="00BF4B7A"/>
    <w:rsid w:val="00C33520"/>
    <w:rsid w:val="00C3438A"/>
    <w:rsid w:val="00C5648A"/>
    <w:rsid w:val="00C664DA"/>
    <w:rsid w:val="00C84C6E"/>
    <w:rsid w:val="00C95035"/>
    <w:rsid w:val="00DE3BE6"/>
    <w:rsid w:val="00EA66AD"/>
    <w:rsid w:val="00EC2C8A"/>
    <w:rsid w:val="00F447D6"/>
    <w:rsid w:val="00F606B8"/>
    <w:rsid w:val="00FB158C"/>
    <w:rsid w:val="00FB2A8B"/>
    <w:rsid w:val="00FD2FDE"/>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A7D"/>
    <w:pPr>
      <w:ind w:left="720"/>
      <w:contextualSpacing/>
    </w:pPr>
  </w:style>
  <w:style w:type="paragraph" w:styleId="Header">
    <w:name w:val="header"/>
    <w:basedOn w:val="Normal"/>
    <w:link w:val="HeaderChar"/>
    <w:uiPriority w:val="99"/>
    <w:unhideWhenUsed/>
    <w:rsid w:val="001D30EB"/>
    <w:pPr>
      <w:tabs>
        <w:tab w:val="center" w:pos="4680"/>
        <w:tab w:val="right" w:pos="9360"/>
      </w:tabs>
    </w:pPr>
  </w:style>
  <w:style w:type="character" w:customStyle="1" w:styleId="HeaderChar">
    <w:name w:val="Header Char"/>
    <w:basedOn w:val="DefaultParagraphFont"/>
    <w:link w:val="Header"/>
    <w:uiPriority w:val="99"/>
    <w:rsid w:val="001D30EB"/>
    <w:rPr>
      <w:rFonts w:ascii="Times New Roman" w:hAnsi="Times New Roman"/>
      <w:sz w:val="24"/>
    </w:rPr>
  </w:style>
  <w:style w:type="paragraph" w:styleId="Footer">
    <w:name w:val="footer"/>
    <w:basedOn w:val="Normal"/>
    <w:link w:val="FooterChar"/>
    <w:uiPriority w:val="99"/>
    <w:unhideWhenUsed/>
    <w:rsid w:val="001D30EB"/>
    <w:pPr>
      <w:tabs>
        <w:tab w:val="center" w:pos="4680"/>
        <w:tab w:val="right" w:pos="9360"/>
      </w:tabs>
    </w:pPr>
  </w:style>
  <w:style w:type="character" w:customStyle="1" w:styleId="FooterChar">
    <w:name w:val="Footer Char"/>
    <w:basedOn w:val="DefaultParagraphFont"/>
    <w:link w:val="Footer"/>
    <w:uiPriority w:val="99"/>
    <w:rsid w:val="001D30E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A7D"/>
    <w:pPr>
      <w:ind w:left="720"/>
      <w:contextualSpacing/>
    </w:pPr>
  </w:style>
  <w:style w:type="paragraph" w:styleId="Header">
    <w:name w:val="header"/>
    <w:basedOn w:val="Normal"/>
    <w:link w:val="HeaderChar"/>
    <w:uiPriority w:val="99"/>
    <w:unhideWhenUsed/>
    <w:rsid w:val="001D30EB"/>
    <w:pPr>
      <w:tabs>
        <w:tab w:val="center" w:pos="4680"/>
        <w:tab w:val="right" w:pos="9360"/>
      </w:tabs>
    </w:pPr>
  </w:style>
  <w:style w:type="character" w:customStyle="1" w:styleId="HeaderChar">
    <w:name w:val="Header Char"/>
    <w:basedOn w:val="DefaultParagraphFont"/>
    <w:link w:val="Header"/>
    <w:uiPriority w:val="99"/>
    <w:rsid w:val="001D30EB"/>
    <w:rPr>
      <w:rFonts w:ascii="Times New Roman" w:hAnsi="Times New Roman"/>
      <w:sz w:val="24"/>
    </w:rPr>
  </w:style>
  <w:style w:type="paragraph" w:styleId="Footer">
    <w:name w:val="footer"/>
    <w:basedOn w:val="Normal"/>
    <w:link w:val="FooterChar"/>
    <w:uiPriority w:val="99"/>
    <w:unhideWhenUsed/>
    <w:rsid w:val="001D30EB"/>
    <w:pPr>
      <w:tabs>
        <w:tab w:val="center" w:pos="4680"/>
        <w:tab w:val="right" w:pos="9360"/>
      </w:tabs>
    </w:pPr>
  </w:style>
  <w:style w:type="character" w:customStyle="1" w:styleId="FooterChar">
    <w:name w:val="Footer Char"/>
    <w:basedOn w:val="DefaultParagraphFont"/>
    <w:link w:val="Footer"/>
    <w:uiPriority w:val="99"/>
    <w:rsid w:val="001D30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Cumberland County Public Schools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Jenna Finnegan</cp:lastModifiedBy>
  <cp:revision>2</cp:revision>
  <cp:lastPrinted>2013-05-10T12:17:00Z</cp:lastPrinted>
  <dcterms:created xsi:type="dcterms:W3CDTF">2014-06-26T13:14:00Z</dcterms:created>
  <dcterms:modified xsi:type="dcterms:W3CDTF">2014-06-26T13:14:00Z</dcterms:modified>
</cp:coreProperties>
</file>